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FC6D" w14:textId="147FED47" w:rsidR="006958C1" w:rsidRDefault="006958C1" w:rsidP="00146B95">
      <w:pPr>
        <w:pStyle w:val="Title"/>
        <w:spacing w:after="0"/>
        <w:jc w:val="center"/>
        <w:rPr>
          <w:rFonts w:eastAsia="Times New Roman"/>
          <w:bdr w:val="none" w:sz="0" w:space="0" w:color="auto" w:frame="1"/>
        </w:rPr>
      </w:pPr>
      <w:r w:rsidRPr="006958C1">
        <w:rPr>
          <w:rFonts w:eastAsia="Times New Roman"/>
          <w:bdr w:val="none" w:sz="0" w:space="0" w:color="auto" w:frame="1"/>
        </w:rPr>
        <w:t>Privacy Policy</w:t>
      </w:r>
    </w:p>
    <w:p w14:paraId="0ABE82C8" w14:textId="77777777" w:rsidR="00146B95" w:rsidRPr="006958C1" w:rsidRDefault="00146B95" w:rsidP="00146B95">
      <w:pPr>
        <w:spacing w:after="0"/>
      </w:pPr>
    </w:p>
    <w:p w14:paraId="6F2EA7DE" w14:textId="60A8CF0B" w:rsidR="006958C1" w:rsidRDefault="006958C1" w:rsidP="00146B95">
      <w:pPr>
        <w:spacing w:after="0"/>
        <w:rPr>
          <w:bdr w:val="none" w:sz="0" w:space="0" w:color="auto" w:frame="1"/>
        </w:rPr>
      </w:pPr>
      <w:r w:rsidRPr="006C4C52">
        <w:rPr>
          <w:bdr w:val="none" w:sz="0" w:space="0" w:color="auto" w:frame="1"/>
        </w:rPr>
        <w:t xml:space="preserve">The privacy of you, our visitors, is important to </w:t>
      </w:r>
      <w:r w:rsidR="00D249A3" w:rsidRPr="006C4C52">
        <w:rPr>
          <w:bdr w:val="none" w:sz="0" w:space="0" w:color="auto" w:frame="1"/>
        </w:rPr>
        <w:t>Saint Peter’s United Church of Christ—Wilshire</w:t>
      </w:r>
      <w:r w:rsidRPr="006C4C52">
        <w:rPr>
          <w:bdr w:val="none" w:sz="0" w:space="0" w:color="auto" w:frame="1"/>
        </w:rPr>
        <w:t>, and we</w:t>
      </w:r>
      <w:r w:rsidR="0047418F">
        <w:rPr>
          <w:bdr w:val="none" w:sz="0" w:space="0" w:color="auto" w:frame="1"/>
        </w:rPr>
        <w:t>’r</w:t>
      </w:r>
      <w:r w:rsidRPr="006C4C52">
        <w:rPr>
          <w:bdr w:val="none" w:sz="0" w:space="0" w:color="auto" w:frame="1"/>
        </w:rPr>
        <w:t xml:space="preserve">e committed to protecting your personal information and complying with data privacy laws. </w:t>
      </w:r>
    </w:p>
    <w:p w14:paraId="471BB708" w14:textId="77777777" w:rsidR="00146B95" w:rsidRPr="00146B95" w:rsidRDefault="00146B95" w:rsidP="00146B95">
      <w:pPr>
        <w:spacing w:after="0"/>
        <w:rPr>
          <w:bdr w:val="none" w:sz="0" w:space="0" w:color="auto" w:frame="1"/>
        </w:rPr>
      </w:pPr>
    </w:p>
    <w:p w14:paraId="13BFC559" w14:textId="112BBF63" w:rsidR="006958C1" w:rsidRPr="006C4C52" w:rsidRDefault="006958C1" w:rsidP="00146B95">
      <w:pPr>
        <w:spacing w:after="0"/>
        <w:rPr>
          <w:bdr w:val="none" w:sz="0" w:space="0" w:color="auto" w:frame="1"/>
        </w:rPr>
      </w:pPr>
      <w:r w:rsidRPr="006C4C52">
        <w:rPr>
          <w:bdr w:val="none" w:sz="0" w:space="0" w:color="auto" w:frame="1"/>
        </w:rPr>
        <w:t xml:space="preserve">This policy describes </w:t>
      </w:r>
      <w:r w:rsidR="00D249A3" w:rsidRPr="006C4C52">
        <w:rPr>
          <w:bdr w:val="none" w:sz="0" w:space="0" w:color="auto" w:frame="1"/>
        </w:rPr>
        <w:t>how we</w:t>
      </w:r>
      <w:r w:rsidRPr="006C4C52">
        <w:rPr>
          <w:bdr w:val="none" w:sz="0" w:space="0" w:color="auto" w:frame="1"/>
        </w:rPr>
        <w:t xml:space="preserve"> collect and protect your data. Please read the policy before accessing our website. </w:t>
      </w:r>
    </w:p>
    <w:p w14:paraId="2BEA7065" w14:textId="701311B0" w:rsidR="006958C1" w:rsidRPr="006958C1" w:rsidRDefault="006958C1" w:rsidP="00146B95">
      <w:pPr>
        <w:spacing w:after="0"/>
      </w:pPr>
      <w:r w:rsidRPr="006958C1">
        <w:rPr>
          <w:bdr w:val="none" w:sz="0" w:space="0" w:color="auto" w:frame="1"/>
        </w:rPr>
        <w:br/>
        <w:t>We receive, collect</w:t>
      </w:r>
      <w:r w:rsidRPr="006C4C52">
        <w:rPr>
          <w:bdr w:val="none" w:sz="0" w:space="0" w:color="auto" w:frame="1"/>
        </w:rPr>
        <w:t>,</w:t>
      </w:r>
      <w:r w:rsidRPr="006958C1">
        <w:rPr>
          <w:bdr w:val="none" w:sz="0" w:space="0" w:color="auto" w:frame="1"/>
        </w:rPr>
        <w:t xml:space="preserve"> and store information you enter on our website. We may use software tools to measure and collect session information, including page response times, length of visits to certain pages, page interaction information, and methods used to browse away from the page.</w:t>
      </w:r>
    </w:p>
    <w:p w14:paraId="5BE6AFAD" w14:textId="77777777" w:rsidR="006958C1" w:rsidRPr="006958C1" w:rsidRDefault="006958C1" w:rsidP="00146B95">
      <w:pPr>
        <w:spacing w:after="0"/>
        <w:textAlignment w:val="baseline"/>
        <w:rPr>
          <w:rFonts w:eastAsia="Times New Roman" w:cs="Arial"/>
          <w:color w:val="000000"/>
          <w:sz w:val="30"/>
          <w:szCs w:val="30"/>
        </w:rPr>
      </w:pPr>
      <w:r w:rsidRPr="006958C1">
        <w:rPr>
          <w:rFonts w:eastAsia="Times New Roman" w:cs="Arial"/>
          <w:color w:val="000000"/>
          <w:sz w:val="30"/>
          <w:szCs w:val="30"/>
        </w:rPr>
        <w:t> </w:t>
      </w:r>
    </w:p>
    <w:p w14:paraId="3BEE69A6" w14:textId="07E5C2F1" w:rsidR="006958C1" w:rsidRPr="006958C1" w:rsidRDefault="006958C1" w:rsidP="00146B95">
      <w:pPr>
        <w:spacing w:after="0"/>
      </w:pPr>
      <w:r w:rsidRPr="006958C1">
        <w:rPr>
          <w:bdr w:val="none" w:sz="0" w:space="0" w:color="auto" w:frame="1"/>
        </w:rPr>
        <w:t xml:space="preserve">We receive </w:t>
      </w:r>
      <w:r w:rsidRPr="006C4C52">
        <w:rPr>
          <w:bdr w:val="none" w:sz="0" w:space="0" w:color="auto" w:frame="1"/>
        </w:rPr>
        <w:t xml:space="preserve">personal information like name, address, email, subject, and message, when you submit it on a form like an email or prayer request. That </w:t>
      </w:r>
      <w:r w:rsidRPr="006958C1">
        <w:rPr>
          <w:bdr w:val="none" w:sz="0" w:space="0" w:color="auto" w:frame="1"/>
        </w:rPr>
        <w:t xml:space="preserve">personal information will be used </w:t>
      </w:r>
      <w:r w:rsidRPr="006C4C52">
        <w:rPr>
          <w:bdr w:val="none" w:sz="0" w:space="0" w:color="auto" w:frame="1"/>
        </w:rPr>
        <w:t xml:space="preserve">only </w:t>
      </w:r>
      <w:r w:rsidRPr="006958C1">
        <w:rPr>
          <w:bdr w:val="none" w:sz="0" w:space="0" w:color="auto" w:frame="1"/>
        </w:rPr>
        <w:t>for the specific reasons stated above.</w:t>
      </w:r>
    </w:p>
    <w:p w14:paraId="4843594D" w14:textId="7B081A95" w:rsidR="00263668" w:rsidRPr="006C4C52" w:rsidRDefault="00D249A3" w:rsidP="00146B95">
      <w:pPr>
        <w:pStyle w:val="Heading1"/>
        <w:rPr>
          <w:rFonts w:eastAsia="Times New Roman"/>
          <w:bdr w:val="none" w:sz="0" w:space="0" w:color="auto" w:frame="1"/>
        </w:rPr>
      </w:pPr>
      <w:r w:rsidRPr="006C4C52">
        <w:rPr>
          <w:rFonts w:eastAsia="Times New Roman"/>
          <w:bdr w:val="none" w:sz="0" w:space="0" w:color="auto" w:frame="1"/>
        </w:rPr>
        <w:t>Cookies</w:t>
      </w:r>
    </w:p>
    <w:p w14:paraId="4EE85DF9" w14:textId="42F8A00D" w:rsidR="00263668" w:rsidRDefault="00263668" w:rsidP="00904171">
      <w:pPr>
        <w:rPr>
          <w:rFonts w:eastAsia="Times New Roman" w:cs="Times New Roman (Headings CS)"/>
          <w:color w:val="000000" w:themeColor="text1"/>
          <w:sz w:val="32"/>
          <w:szCs w:val="32"/>
        </w:rPr>
      </w:pPr>
      <w:r w:rsidRPr="0065083B">
        <w:t xml:space="preserve">We use a small number of cookies on our website to help improve your experience. For example, if you contact us through our contact form, a cookie will be placed on your computer or mobile device to allow some information to </w:t>
      </w:r>
      <w:r w:rsidR="0047418F">
        <w:t>autofill</w:t>
      </w:r>
      <w:r w:rsidRPr="0065083B">
        <w:t xml:space="preserve"> the next time you contact us.</w:t>
      </w:r>
      <w:r w:rsidR="00904171">
        <w:t xml:space="preserve"> </w:t>
      </w:r>
      <w:r w:rsidR="00904171" w:rsidRPr="0065083B">
        <w:t xml:space="preserve">By continuing to use </w:t>
      </w:r>
      <w:r w:rsidR="00904171" w:rsidRPr="006C4C52">
        <w:t>Saint Peter’s UCC—Wil</w:t>
      </w:r>
      <w:r w:rsidR="00904171">
        <w:t>s</w:t>
      </w:r>
      <w:r w:rsidR="00904171" w:rsidRPr="006C4C52">
        <w:t>hire’s</w:t>
      </w:r>
      <w:r w:rsidR="00904171" w:rsidRPr="0065083B">
        <w:t xml:space="preserve"> website</w:t>
      </w:r>
      <w:r w:rsidR="00904171" w:rsidRPr="006C4C52">
        <w:t>,</w:t>
      </w:r>
      <w:r w:rsidR="00904171" w:rsidRPr="0065083B">
        <w:t xml:space="preserve"> you </w:t>
      </w:r>
      <w:r w:rsidR="00904171" w:rsidRPr="006C4C52">
        <w:t>agree</w:t>
      </w:r>
      <w:r w:rsidR="00904171" w:rsidRPr="0065083B">
        <w:t xml:space="preserve"> to our use of cookies</w:t>
      </w:r>
      <w:r w:rsidR="00904171" w:rsidRPr="006C4C52">
        <w:t>,</w:t>
      </w:r>
      <w:r w:rsidR="00904171" w:rsidRPr="0065083B">
        <w:t xml:space="preserve"> subject to any preferences or browser setting</w:t>
      </w:r>
      <w:r w:rsidR="00904171" w:rsidRPr="006C4C52">
        <w:t>s</w:t>
      </w:r>
      <w:r w:rsidR="00904171" w:rsidRPr="0065083B">
        <w:t xml:space="preserve"> you may have implemented.</w:t>
      </w:r>
    </w:p>
    <w:p w14:paraId="17A60875" w14:textId="77777777" w:rsidR="00904171" w:rsidRPr="00904171" w:rsidRDefault="00904171" w:rsidP="00146B95">
      <w:pPr>
        <w:spacing w:after="0"/>
        <w:rPr>
          <w:rFonts w:eastAsia="Times New Roman" w:cs="Times New Roman (Headings CS)"/>
          <w:color w:val="000000" w:themeColor="text1"/>
          <w:szCs w:val="20"/>
        </w:rPr>
      </w:pPr>
    </w:p>
    <w:p w14:paraId="547087B8" w14:textId="264DF468" w:rsidR="00263668" w:rsidRPr="006C4C52" w:rsidRDefault="00263668" w:rsidP="00146B95">
      <w:pPr>
        <w:spacing w:after="0"/>
      </w:pPr>
      <w:r w:rsidRPr="006C4C52">
        <w:t>Our website is created with a content management system from Wix.com, which places a small number of cookies on your device:</w:t>
      </w:r>
    </w:p>
    <w:p w14:paraId="48C1E602" w14:textId="77777777" w:rsidR="00263668" w:rsidRPr="006C4C52" w:rsidRDefault="00263668" w:rsidP="00146B95">
      <w:pPr>
        <w:spacing w:after="0"/>
        <w:textAlignment w:val="baseline"/>
        <w:rPr>
          <w:rFonts w:eastAsia="Times New Roman" w:cs="Arial"/>
          <w:color w:val="000000"/>
          <w:sz w:val="27"/>
          <w:szCs w:val="27"/>
        </w:rPr>
      </w:pPr>
    </w:p>
    <w:p w14:paraId="51A1C832" w14:textId="77777777" w:rsidR="00263668" w:rsidRPr="0047418F" w:rsidRDefault="00263668" w:rsidP="00146B95">
      <w:pPr>
        <w:pStyle w:val="ListParagraph"/>
        <w:numPr>
          <w:ilvl w:val="0"/>
          <w:numId w:val="2"/>
        </w:numPr>
        <w:spacing w:after="0"/>
        <w:rPr>
          <w:rFonts w:cs="Times New Roman"/>
          <w:sz w:val="24"/>
        </w:rPr>
      </w:pPr>
      <w:proofErr w:type="spellStart"/>
      <w:r w:rsidRPr="006C4C52">
        <w:t>ssr</w:t>
      </w:r>
      <w:proofErr w:type="spellEnd"/>
      <w:r w:rsidRPr="006C4C52">
        <w:t xml:space="preserve">-caching is an essential cookie that </w:t>
      </w:r>
      <w:r w:rsidRPr="0047418F">
        <w:rPr>
          <w:rFonts w:cs="Times New Roman"/>
          <w:color w:val="2F2F30"/>
          <w:shd w:val="clear" w:color="auto" w:fill="FDFDFD"/>
        </w:rPr>
        <w:t xml:space="preserve">indicates the system from which the site was rendered. It </w:t>
      </w:r>
      <w:r w:rsidRPr="006C4C52">
        <w:t>helps pages and web apps load more quickly</w:t>
      </w:r>
    </w:p>
    <w:p w14:paraId="468A0E77" w14:textId="77777777" w:rsidR="00263668" w:rsidRPr="006C4C52" w:rsidRDefault="00263668" w:rsidP="00146B95">
      <w:pPr>
        <w:pStyle w:val="ListParagraph"/>
        <w:numPr>
          <w:ilvl w:val="0"/>
          <w:numId w:val="2"/>
        </w:numPr>
        <w:spacing w:after="0"/>
      </w:pPr>
      <w:proofErr w:type="spellStart"/>
      <w:r w:rsidRPr="006C4C52">
        <w:t>svSession</w:t>
      </w:r>
      <w:proofErr w:type="spellEnd"/>
      <w:r w:rsidRPr="006C4C52">
        <w:t xml:space="preserve"> is an essential cookie that is used in connection with user log in</w:t>
      </w:r>
    </w:p>
    <w:p w14:paraId="3959BF13" w14:textId="77777777" w:rsidR="00263668" w:rsidRPr="0047418F" w:rsidRDefault="00263668" w:rsidP="00146B95">
      <w:pPr>
        <w:pStyle w:val="ListParagraph"/>
        <w:numPr>
          <w:ilvl w:val="0"/>
          <w:numId w:val="2"/>
        </w:numPr>
        <w:spacing w:after="0"/>
        <w:rPr>
          <w:rFonts w:cs="Times New Roman"/>
        </w:rPr>
      </w:pPr>
      <w:r w:rsidRPr="0047418F">
        <w:rPr>
          <w:rFonts w:cs="Times New Roman"/>
          <w:color w:val="2F2F30"/>
          <w:shd w:val="clear" w:color="auto" w:fill="FFFFFF"/>
        </w:rPr>
        <w:t>XSRF-TOKEN</w:t>
      </w:r>
      <w:r w:rsidRPr="0047418F">
        <w:rPr>
          <w:rFonts w:cs="Times New Roman"/>
        </w:rPr>
        <w:t xml:space="preserve"> is an essential cookie that is used for security reasons</w:t>
      </w:r>
    </w:p>
    <w:p w14:paraId="43041F8F" w14:textId="77777777" w:rsidR="00263668" w:rsidRPr="0047418F" w:rsidRDefault="00263668" w:rsidP="00146B95">
      <w:pPr>
        <w:pStyle w:val="ListParagraph"/>
        <w:numPr>
          <w:ilvl w:val="0"/>
          <w:numId w:val="2"/>
        </w:numPr>
        <w:spacing w:after="0"/>
        <w:rPr>
          <w:rFonts w:cs="Times New Roman"/>
        </w:rPr>
      </w:pPr>
      <w:proofErr w:type="spellStart"/>
      <w:r w:rsidRPr="0047418F">
        <w:rPr>
          <w:rFonts w:cs="Times New Roman"/>
        </w:rPr>
        <w:t>bSession</w:t>
      </w:r>
      <w:proofErr w:type="spellEnd"/>
      <w:r w:rsidRPr="0047418F">
        <w:rPr>
          <w:rFonts w:cs="Times New Roman"/>
        </w:rPr>
        <w:t xml:space="preserve"> is an essential cookie that measures system effectiveness</w:t>
      </w:r>
    </w:p>
    <w:p w14:paraId="103B7AC2" w14:textId="77777777" w:rsidR="00263668" w:rsidRPr="0047418F" w:rsidRDefault="00263668" w:rsidP="00146B95">
      <w:pPr>
        <w:pStyle w:val="ListParagraph"/>
        <w:numPr>
          <w:ilvl w:val="0"/>
          <w:numId w:val="2"/>
        </w:numPr>
        <w:spacing w:after="0"/>
        <w:rPr>
          <w:rFonts w:cs="Times New Roman"/>
        </w:rPr>
      </w:pPr>
      <w:proofErr w:type="spellStart"/>
      <w:proofErr w:type="gramStart"/>
      <w:r w:rsidRPr="0047418F">
        <w:rPr>
          <w:rFonts w:cs="Times New Roman"/>
          <w:color w:val="2F2F30"/>
          <w:shd w:val="clear" w:color="auto" w:fill="FFFFFF"/>
        </w:rPr>
        <w:t>fedops.logger</w:t>
      </w:r>
      <w:proofErr w:type="gramEnd"/>
      <w:r w:rsidRPr="0047418F">
        <w:rPr>
          <w:rFonts w:cs="Times New Roman"/>
          <w:color w:val="2F2F30"/>
          <w:shd w:val="clear" w:color="auto" w:fill="FFFFFF"/>
        </w:rPr>
        <w:t>.sessionId</w:t>
      </w:r>
      <w:proofErr w:type="spellEnd"/>
      <w:r w:rsidRPr="0047418F">
        <w:rPr>
          <w:rFonts w:cs="Times New Roman"/>
        </w:rPr>
        <w:t xml:space="preserve"> is an essential cookie that measures stability and effectiveness</w:t>
      </w:r>
    </w:p>
    <w:p w14:paraId="54E114BB" w14:textId="77777777" w:rsidR="00263668" w:rsidRPr="0047418F" w:rsidRDefault="00263668" w:rsidP="00146B95">
      <w:pPr>
        <w:pStyle w:val="ListParagraph"/>
        <w:numPr>
          <w:ilvl w:val="0"/>
          <w:numId w:val="2"/>
        </w:numPr>
        <w:spacing w:after="0"/>
        <w:rPr>
          <w:rFonts w:cs="Times New Roman"/>
        </w:rPr>
      </w:pPr>
      <w:proofErr w:type="spellStart"/>
      <w:r w:rsidRPr="0047418F">
        <w:rPr>
          <w:rFonts w:cs="Times New Roman"/>
        </w:rPr>
        <w:t>hs</w:t>
      </w:r>
      <w:proofErr w:type="spellEnd"/>
      <w:r w:rsidRPr="0047418F">
        <w:rPr>
          <w:rFonts w:cs="Times New Roman"/>
        </w:rPr>
        <w:t xml:space="preserve"> is an essential cookie that is used for security reasons</w:t>
      </w:r>
    </w:p>
    <w:p w14:paraId="59E522DF" w14:textId="77777777" w:rsidR="00263668" w:rsidRPr="006C4C52" w:rsidRDefault="00263668" w:rsidP="00146B95">
      <w:pPr>
        <w:spacing w:after="0"/>
        <w:rPr>
          <w:rFonts w:eastAsia="Times New Roman" w:cs="Times New Roman"/>
        </w:rPr>
      </w:pPr>
    </w:p>
    <w:p w14:paraId="3F83AEEC" w14:textId="7D6B16FF" w:rsidR="00146B95" w:rsidRPr="00146B95" w:rsidRDefault="00263668" w:rsidP="00146B95">
      <w:pPr>
        <w:spacing w:after="0"/>
        <w:rPr>
          <w:rFonts w:eastAsia="Times New Roman" w:cs="Times New Roman"/>
        </w:rPr>
      </w:pPr>
      <w:r w:rsidRPr="006C4C52">
        <w:rPr>
          <w:rFonts w:eastAsia="Times New Roman" w:cs="Times New Roman"/>
        </w:rPr>
        <w:t>Our website also</w:t>
      </w:r>
      <w:r w:rsidRPr="006C4C52">
        <w:rPr>
          <w:rFonts w:eastAsia="Times New Roman" w:cs="Times New Roman"/>
        </w:rPr>
        <w:t xml:space="preserve"> </w:t>
      </w:r>
      <w:r w:rsidR="006C4C52" w:rsidRPr="006C4C52">
        <w:rPr>
          <w:rFonts w:eastAsia="Times New Roman" w:cs="Times New Roman"/>
        </w:rPr>
        <w:t>creates</w:t>
      </w:r>
      <w:r w:rsidRPr="006C4C52">
        <w:rPr>
          <w:rFonts w:eastAsia="Times New Roman" w:cs="Times New Roman"/>
        </w:rPr>
        <w:t xml:space="preserve"> local and session storage, and you can </w:t>
      </w:r>
      <w:r w:rsidR="006C4C52" w:rsidRPr="006C4C52">
        <w:rPr>
          <w:rFonts w:eastAsia="Times New Roman" w:cs="Times New Roman"/>
        </w:rPr>
        <w:t>delete that</w:t>
      </w:r>
      <w:r w:rsidRPr="006C4C52">
        <w:rPr>
          <w:rFonts w:eastAsia="Times New Roman" w:cs="Times New Roman"/>
        </w:rPr>
        <w:t xml:space="preserve"> by clearing your browser’s cache.</w:t>
      </w:r>
    </w:p>
    <w:p w14:paraId="43C1EBD1" w14:textId="59868B2D" w:rsidR="0047418F" w:rsidRPr="00146B95" w:rsidRDefault="0047418F" w:rsidP="00146B95">
      <w:pPr>
        <w:pStyle w:val="Heading1"/>
        <w:rPr>
          <w:rFonts w:eastAsia="Times New Roman"/>
        </w:rPr>
      </w:pPr>
      <w:r w:rsidRPr="0065083B">
        <w:rPr>
          <w:rFonts w:eastAsia="Times New Roman"/>
        </w:rPr>
        <w:lastRenderedPageBreak/>
        <w:t xml:space="preserve">Managing </w:t>
      </w:r>
      <w:r w:rsidR="00904171">
        <w:rPr>
          <w:rFonts w:eastAsia="Times New Roman"/>
        </w:rPr>
        <w:t>Y</w:t>
      </w:r>
      <w:r w:rsidRPr="0065083B">
        <w:rPr>
          <w:rFonts w:eastAsia="Times New Roman"/>
        </w:rPr>
        <w:t xml:space="preserve">our </w:t>
      </w:r>
      <w:r w:rsidR="00904171">
        <w:rPr>
          <w:rFonts w:eastAsia="Times New Roman"/>
        </w:rPr>
        <w:t>C</w:t>
      </w:r>
      <w:r w:rsidRPr="0065083B">
        <w:rPr>
          <w:rFonts w:eastAsia="Times New Roman"/>
        </w:rPr>
        <w:t xml:space="preserve">ookie </w:t>
      </w:r>
      <w:r w:rsidR="00904171">
        <w:rPr>
          <w:rFonts w:eastAsia="Times New Roman"/>
        </w:rPr>
        <w:t>S</w:t>
      </w:r>
      <w:r w:rsidRPr="0065083B">
        <w:rPr>
          <w:rFonts w:eastAsia="Times New Roman"/>
        </w:rPr>
        <w:t>ettings</w:t>
      </w:r>
    </w:p>
    <w:p w14:paraId="28FB9C4E" w14:textId="105E3405" w:rsidR="00146B95" w:rsidRPr="0065083B" w:rsidRDefault="00146B95" w:rsidP="00146B95">
      <w:pPr>
        <w:spacing w:after="0"/>
      </w:pPr>
      <w:r>
        <w:t>Your browser permits you to block all or some cookies. I</w:t>
      </w:r>
      <w:r w:rsidR="0047418F" w:rsidRPr="0065083B">
        <w:t>f you use your browser settings to block all cookies (including essential cookies) you may not be able to access all or parts of our website. To manage your cookie settings, please refer to your browser software</w:t>
      </w:r>
      <w:r w:rsidR="0047418F" w:rsidRPr="006C4C52">
        <w:t>.</w:t>
      </w:r>
    </w:p>
    <w:p w14:paraId="22AE777A" w14:textId="77777777" w:rsidR="00904171" w:rsidRPr="00146B95" w:rsidRDefault="00904171" w:rsidP="00904171">
      <w:pPr>
        <w:pStyle w:val="Heading1"/>
        <w:rPr>
          <w:rFonts w:eastAsia="Times New Roman" w:cs="Arial"/>
          <w:color w:val="000000"/>
          <w:sz w:val="30"/>
          <w:szCs w:val="30"/>
        </w:rPr>
      </w:pPr>
      <w:r w:rsidRPr="006958C1">
        <w:rPr>
          <w:rFonts w:eastAsia="Times New Roman"/>
          <w:bdr w:val="none" w:sz="0" w:space="0" w:color="auto" w:frame="1"/>
        </w:rPr>
        <w:t>Third Parties and Cookies</w:t>
      </w:r>
    </w:p>
    <w:p w14:paraId="1A2A3D05" w14:textId="77777777" w:rsidR="00904171" w:rsidRPr="006958C1" w:rsidRDefault="00904171" w:rsidP="00904171">
      <w:pPr>
        <w:spacing w:after="0"/>
      </w:pPr>
      <w:r w:rsidRPr="006958C1">
        <w:rPr>
          <w:bdr w:val="none" w:sz="0" w:space="0" w:color="auto" w:frame="1"/>
        </w:rPr>
        <w:t>We have partnered with service providers whose services and solutions complement, facilitate</w:t>
      </w:r>
      <w:r w:rsidRPr="006C4C52">
        <w:rPr>
          <w:bdr w:val="none" w:sz="0" w:space="0" w:color="auto" w:frame="1"/>
        </w:rPr>
        <w:t>,</w:t>
      </w:r>
      <w:r w:rsidRPr="006958C1">
        <w:rPr>
          <w:bdr w:val="none" w:sz="0" w:space="0" w:color="auto" w:frame="1"/>
        </w:rPr>
        <w:t xml:space="preserve"> and enhance our own. Such third</w:t>
      </w:r>
      <w:r w:rsidRPr="006C4C52">
        <w:rPr>
          <w:bdr w:val="none" w:sz="0" w:space="0" w:color="auto" w:frame="1"/>
        </w:rPr>
        <w:t>-</w:t>
      </w:r>
      <w:r w:rsidRPr="006958C1">
        <w:rPr>
          <w:bdr w:val="none" w:sz="0" w:space="0" w:color="auto" w:frame="1"/>
        </w:rPr>
        <w:t xml:space="preserve">party services may receive or otherwise have access to </w:t>
      </w:r>
      <w:r w:rsidRPr="006C4C52">
        <w:rPr>
          <w:bdr w:val="none" w:sz="0" w:space="0" w:color="auto" w:frame="1"/>
        </w:rPr>
        <w:t>your</w:t>
      </w:r>
      <w:r w:rsidRPr="006958C1">
        <w:rPr>
          <w:bdr w:val="none" w:sz="0" w:space="0" w:color="auto" w:frame="1"/>
        </w:rPr>
        <w:t xml:space="preserve"> personal information,</w:t>
      </w:r>
      <w:r>
        <w:rPr>
          <w:bdr w:val="none" w:sz="0" w:space="0" w:color="auto" w:frame="1"/>
        </w:rPr>
        <w:t xml:space="preserve"> </w:t>
      </w:r>
      <w:r w:rsidRPr="006958C1">
        <w:rPr>
          <w:bdr w:val="none" w:sz="0" w:space="0" w:color="auto" w:frame="1"/>
        </w:rPr>
        <w:t xml:space="preserve">depending on </w:t>
      </w:r>
      <w:r w:rsidRPr="006C4C52">
        <w:rPr>
          <w:bdr w:val="none" w:sz="0" w:space="0" w:color="auto" w:frame="1"/>
        </w:rPr>
        <w:t>thei</w:t>
      </w:r>
      <w:r w:rsidRPr="006958C1">
        <w:rPr>
          <w:bdr w:val="none" w:sz="0" w:space="0" w:color="auto" w:frame="1"/>
        </w:rPr>
        <w:t>r roles and purposes in facilitating and enhancing our services</w:t>
      </w:r>
      <w:r>
        <w:rPr>
          <w:bdr w:val="none" w:sz="0" w:space="0" w:color="auto" w:frame="1"/>
        </w:rPr>
        <w:t xml:space="preserve"> </w:t>
      </w:r>
      <w:r w:rsidRPr="006958C1">
        <w:rPr>
          <w:bdr w:val="none" w:sz="0" w:space="0" w:color="auto" w:frame="1"/>
        </w:rPr>
        <w:t>and may only use it for such purposes.</w:t>
      </w:r>
    </w:p>
    <w:p w14:paraId="6173970C" w14:textId="77777777" w:rsidR="00904171" w:rsidRPr="006958C1" w:rsidRDefault="00904171" w:rsidP="00904171">
      <w:pPr>
        <w:spacing w:after="0"/>
        <w:textAlignment w:val="baseline"/>
        <w:rPr>
          <w:rFonts w:eastAsia="Times New Roman" w:cs="Arial"/>
          <w:color w:val="000000"/>
          <w:sz w:val="30"/>
          <w:szCs w:val="30"/>
        </w:rPr>
      </w:pPr>
      <w:r w:rsidRPr="006958C1">
        <w:rPr>
          <w:rFonts w:eastAsia="Times New Roman" w:cs="Arial"/>
          <w:color w:val="000000"/>
          <w:sz w:val="30"/>
          <w:szCs w:val="30"/>
        </w:rPr>
        <w:t> </w:t>
      </w:r>
    </w:p>
    <w:p w14:paraId="43976946" w14:textId="4A11F225" w:rsidR="00904171" w:rsidRPr="00904171" w:rsidRDefault="00904171" w:rsidP="00904171">
      <w:pPr>
        <w:rPr>
          <w:bdr w:val="none" w:sz="0" w:space="0" w:color="auto" w:frame="1"/>
        </w:rPr>
      </w:pPr>
      <w:r w:rsidRPr="006958C1">
        <w:rPr>
          <w:bdr w:val="none" w:sz="0" w:space="0" w:color="auto" w:frame="1"/>
        </w:rPr>
        <w:t>Please note that third</w:t>
      </w:r>
      <w:r w:rsidRPr="006C4C52">
        <w:rPr>
          <w:bdr w:val="none" w:sz="0" w:space="0" w:color="auto" w:frame="1"/>
        </w:rPr>
        <w:t>-</w:t>
      </w:r>
      <w:r w:rsidRPr="006958C1">
        <w:rPr>
          <w:bdr w:val="none" w:sz="0" w:space="0" w:color="auto" w:frame="1"/>
        </w:rPr>
        <w:t xml:space="preserve">party services </w:t>
      </w:r>
      <w:r w:rsidRPr="006C4C52">
        <w:rPr>
          <w:bdr w:val="none" w:sz="0" w:space="0" w:color="auto" w:frame="1"/>
        </w:rPr>
        <w:t>that place</w:t>
      </w:r>
      <w:r w:rsidRPr="006958C1">
        <w:rPr>
          <w:bdr w:val="none" w:sz="0" w:space="0" w:color="auto" w:frame="1"/>
        </w:rPr>
        <w:t xml:space="preserve"> cookies or u</w:t>
      </w:r>
      <w:r w:rsidRPr="006C4C52">
        <w:rPr>
          <w:bdr w:val="none" w:sz="0" w:space="0" w:color="auto" w:frame="1"/>
        </w:rPr>
        <w:t>se</w:t>
      </w:r>
      <w:r w:rsidRPr="006958C1">
        <w:rPr>
          <w:bdr w:val="none" w:sz="0" w:space="0" w:color="auto" w:frame="1"/>
        </w:rPr>
        <w:t xml:space="preserve"> other tracking technologies through our website may have their own policies regarding how they collect and store information. Such practices are not covered by our privacy policy</w:t>
      </w:r>
      <w:r w:rsidRPr="006C4C52">
        <w:rPr>
          <w:bdr w:val="none" w:sz="0" w:space="0" w:color="auto" w:frame="1"/>
        </w:rPr>
        <w:t>,</w:t>
      </w:r>
      <w:r w:rsidRPr="006958C1">
        <w:rPr>
          <w:bdr w:val="none" w:sz="0" w:space="0" w:color="auto" w:frame="1"/>
        </w:rPr>
        <w:t xml:space="preserve"> and we do not have any control over them.</w:t>
      </w:r>
      <w:r w:rsidRPr="006958C1">
        <w:rPr>
          <w:bdr w:val="none" w:sz="0" w:space="0" w:color="auto" w:frame="1"/>
        </w:rPr>
        <w:br/>
      </w:r>
      <w:r w:rsidRPr="006958C1">
        <w:rPr>
          <w:bdr w:val="none" w:sz="0" w:space="0" w:color="auto" w:frame="1"/>
        </w:rPr>
        <w:br/>
      </w:r>
      <w:r w:rsidRPr="006C4C52">
        <w:rPr>
          <w:bdr w:val="none" w:sz="0" w:space="0" w:color="auto" w:frame="1"/>
        </w:rPr>
        <w:t>Our</w:t>
      </w:r>
      <w:r w:rsidRPr="006958C1">
        <w:rPr>
          <w:bdr w:val="none" w:sz="0" w:space="0" w:color="auto" w:frame="1"/>
        </w:rPr>
        <w:t xml:space="preserve"> website may contain links to other websites or services, </w:t>
      </w:r>
      <w:r w:rsidRPr="006C4C52">
        <w:rPr>
          <w:bdr w:val="none" w:sz="0" w:space="0" w:color="auto" w:frame="1"/>
        </w:rPr>
        <w:t xml:space="preserve">but </w:t>
      </w:r>
      <w:r w:rsidRPr="006958C1">
        <w:rPr>
          <w:bdr w:val="none" w:sz="0" w:space="0" w:color="auto" w:frame="1"/>
        </w:rPr>
        <w:t xml:space="preserve">we are not responsible for such </w:t>
      </w:r>
      <w:proofErr w:type="gramStart"/>
      <w:r w:rsidRPr="006958C1">
        <w:rPr>
          <w:bdr w:val="none" w:sz="0" w:space="0" w:color="auto" w:frame="1"/>
        </w:rPr>
        <w:t>websites’</w:t>
      </w:r>
      <w:proofErr w:type="gramEnd"/>
      <w:r w:rsidRPr="006958C1">
        <w:rPr>
          <w:bdr w:val="none" w:sz="0" w:space="0" w:color="auto" w:frame="1"/>
        </w:rPr>
        <w:t xml:space="preserve"> or services’ privacy practices. We encourage you to be aware when you leave our website and read the privacy statements of </w:t>
      </w:r>
      <w:r w:rsidRPr="006C4C52">
        <w:rPr>
          <w:bdr w:val="none" w:sz="0" w:space="0" w:color="auto" w:frame="1"/>
        </w:rPr>
        <w:t>all</w:t>
      </w:r>
      <w:r w:rsidRPr="006958C1">
        <w:rPr>
          <w:bdr w:val="none" w:sz="0" w:space="0" w:color="auto" w:frame="1"/>
        </w:rPr>
        <w:t xml:space="preserve"> website</w:t>
      </w:r>
      <w:r w:rsidRPr="006C4C52">
        <w:rPr>
          <w:bdr w:val="none" w:sz="0" w:space="0" w:color="auto" w:frame="1"/>
        </w:rPr>
        <w:t>s</w:t>
      </w:r>
      <w:r w:rsidRPr="006958C1">
        <w:rPr>
          <w:bdr w:val="none" w:sz="0" w:space="0" w:color="auto" w:frame="1"/>
        </w:rPr>
        <w:t xml:space="preserve"> and service</w:t>
      </w:r>
      <w:r w:rsidRPr="006C4C52">
        <w:rPr>
          <w:bdr w:val="none" w:sz="0" w:space="0" w:color="auto" w:frame="1"/>
        </w:rPr>
        <w:t>s</w:t>
      </w:r>
      <w:r w:rsidRPr="006958C1">
        <w:rPr>
          <w:bdr w:val="none" w:sz="0" w:space="0" w:color="auto" w:frame="1"/>
        </w:rPr>
        <w:t xml:space="preserve"> you visit before providing your personal information.</w:t>
      </w:r>
    </w:p>
    <w:p w14:paraId="57C4CBF0" w14:textId="7E6B3D70" w:rsidR="0047418F" w:rsidRPr="00146B95" w:rsidRDefault="00263668" w:rsidP="00146B95">
      <w:pPr>
        <w:pStyle w:val="Heading1"/>
        <w:rPr>
          <w:rFonts w:eastAsia="Times New Roman"/>
        </w:rPr>
      </w:pPr>
      <w:r w:rsidRPr="0065083B">
        <w:rPr>
          <w:rFonts w:eastAsia="Times New Roman"/>
        </w:rPr>
        <w:t>Embedded Content</w:t>
      </w:r>
    </w:p>
    <w:p w14:paraId="076CB060" w14:textId="77777777" w:rsidR="0047418F" w:rsidRDefault="0047418F" w:rsidP="00146B95">
      <w:pPr>
        <w:spacing w:after="0"/>
      </w:pPr>
      <w:r>
        <w:t>Our contact/directions page</w:t>
      </w:r>
      <w:r w:rsidR="00263668" w:rsidRPr="0065083B">
        <w:t xml:space="preserve"> include</w:t>
      </w:r>
      <w:r>
        <w:t>s an</w:t>
      </w:r>
      <w:r w:rsidR="00263668" w:rsidRPr="0065083B">
        <w:t xml:space="preserve"> embedded interactive map provided by Google. Google may set cookies to store information and preferences about maps or other associated Google services on pages where we embed Google maps. </w:t>
      </w:r>
    </w:p>
    <w:p w14:paraId="5A702865" w14:textId="77777777" w:rsidR="0047418F" w:rsidRDefault="0047418F" w:rsidP="00146B95">
      <w:pPr>
        <w:spacing w:after="0"/>
      </w:pPr>
    </w:p>
    <w:p w14:paraId="3837DC09" w14:textId="6FB6FF61" w:rsidR="00263668" w:rsidRPr="0065083B" w:rsidRDefault="00263668" w:rsidP="00146B95">
      <w:pPr>
        <w:spacing w:after="0"/>
      </w:pPr>
      <w:r w:rsidRPr="0065083B">
        <w:t>We occasionally embed YouTube videos on our website. We are unable to prevent these sites, or external domains, from collecting information on your usage of this embedded content. If you are not logged in to these external services</w:t>
      </w:r>
      <w:r w:rsidR="006C4C52" w:rsidRPr="006C4C52">
        <w:t xml:space="preserve">, </w:t>
      </w:r>
      <w:r w:rsidRPr="0065083B">
        <w:t>they will not know who you are but are likely to gather anonymous usage information for example, number of views, plays, loads</w:t>
      </w:r>
      <w:r w:rsidR="006C4C52" w:rsidRPr="006C4C52">
        <w:t>,</w:t>
      </w:r>
      <w:r w:rsidRPr="0065083B">
        <w:t xml:space="preserve"> etc.</w:t>
      </w:r>
    </w:p>
    <w:p w14:paraId="520114EB" w14:textId="77777777" w:rsidR="00263668" w:rsidRPr="0065083B" w:rsidRDefault="00263668" w:rsidP="00146B95">
      <w:pPr>
        <w:spacing w:after="0"/>
        <w:textAlignment w:val="baseline"/>
        <w:rPr>
          <w:rFonts w:eastAsia="Times New Roman" w:cs="Arial"/>
          <w:color w:val="000000"/>
          <w:sz w:val="27"/>
          <w:szCs w:val="27"/>
        </w:rPr>
      </w:pPr>
      <w:r w:rsidRPr="0065083B">
        <w:rPr>
          <w:rFonts w:eastAsia="Times New Roman" w:cs="Arial"/>
          <w:color w:val="000000"/>
          <w:sz w:val="27"/>
          <w:szCs w:val="27"/>
        </w:rPr>
        <w:t> </w:t>
      </w:r>
    </w:p>
    <w:p w14:paraId="7819FC2A" w14:textId="63954378" w:rsidR="0047418F" w:rsidRDefault="00263668" w:rsidP="00146B95">
      <w:pPr>
        <w:spacing w:after="0"/>
        <w:rPr>
          <w:bdr w:val="none" w:sz="0" w:space="0" w:color="auto" w:frame="1"/>
        </w:rPr>
      </w:pPr>
      <w:r w:rsidRPr="0065083B">
        <w:t>Google Analytics cookies collect information about how visitors use a website and can help us to continually improve the website</w:t>
      </w:r>
      <w:r w:rsidR="006C4C52" w:rsidRPr="006C4C52">
        <w:t>, f</w:t>
      </w:r>
      <w:r w:rsidRPr="0065083B">
        <w:t>or example, which pages are most popular with visitors, whether visitors use a computer or mobile device, which country the visitor is browsing from, which other pages within our website they also navigate to, and if they get error messages from web pages. All the information these cookies collect is anonymous and contain no information that might identify you.</w:t>
      </w:r>
      <w:r w:rsidR="0047418F">
        <w:t xml:space="preserve"> Google Analytics’ </w:t>
      </w:r>
      <w:hyperlink r:id="rId7" w:history="1">
        <w:r w:rsidR="0047418F" w:rsidRPr="0047418F">
          <w:rPr>
            <w:rStyle w:val="Hyperlink"/>
          </w:rPr>
          <w:t>privacy policy</w:t>
        </w:r>
      </w:hyperlink>
      <w:r w:rsidR="0047418F">
        <w:t xml:space="preserve"> page and </w:t>
      </w:r>
      <w:hyperlink r:id="rId8" w:history="1">
        <w:r w:rsidR="0047418F" w:rsidRPr="0047418F">
          <w:rPr>
            <w:rStyle w:val="Hyperlink"/>
          </w:rPr>
          <w:t>cookie policy</w:t>
        </w:r>
      </w:hyperlink>
      <w:r w:rsidR="0047418F">
        <w:t xml:space="preserve"> page</w:t>
      </w:r>
      <w:r w:rsidR="0047418F">
        <w:rPr>
          <w:bdr w:val="none" w:sz="0" w:space="0" w:color="auto" w:frame="1"/>
        </w:rPr>
        <w:t xml:space="preserve"> have additional information. </w:t>
      </w:r>
    </w:p>
    <w:p w14:paraId="704A3DD0" w14:textId="6B3251FD" w:rsidR="00E05BF6" w:rsidRDefault="00E05BF6" w:rsidP="00146B95">
      <w:pPr>
        <w:spacing w:after="0"/>
        <w:rPr>
          <w:bdr w:val="none" w:sz="0" w:space="0" w:color="auto" w:frame="1"/>
        </w:rPr>
      </w:pPr>
    </w:p>
    <w:p w14:paraId="048059D0" w14:textId="53201BD0" w:rsidR="00E05BF6" w:rsidRPr="006958C1" w:rsidRDefault="00E05BF6" w:rsidP="00146B95">
      <w:pPr>
        <w:spacing w:after="0"/>
      </w:pPr>
      <w:proofErr w:type="spellStart"/>
      <w:r w:rsidRPr="006C4C52">
        <w:rPr>
          <w:bdr w:val="none" w:sz="0" w:space="0" w:color="auto" w:frame="1"/>
        </w:rPr>
        <w:t>Vanco</w:t>
      </w:r>
      <w:proofErr w:type="spellEnd"/>
      <w:r w:rsidRPr="006958C1">
        <w:rPr>
          <w:bdr w:val="none" w:sz="0" w:space="0" w:color="auto" w:frame="1"/>
        </w:rPr>
        <w:t xml:space="preserve"> is the payment processor we use to accept donations electronically. For more information on how </w:t>
      </w:r>
      <w:proofErr w:type="spellStart"/>
      <w:r w:rsidRPr="006C4C52">
        <w:rPr>
          <w:bdr w:val="none" w:sz="0" w:space="0" w:color="auto" w:frame="1"/>
        </w:rPr>
        <w:t>Vanco</w:t>
      </w:r>
      <w:proofErr w:type="spellEnd"/>
      <w:r w:rsidRPr="006958C1">
        <w:rPr>
          <w:bdr w:val="none" w:sz="0" w:space="0" w:color="auto" w:frame="1"/>
        </w:rPr>
        <w:t xml:space="preserve"> uses and secures your data, </w:t>
      </w:r>
      <w:r>
        <w:rPr>
          <w:bdr w:val="none" w:sz="0" w:space="0" w:color="auto" w:frame="1"/>
        </w:rPr>
        <w:t xml:space="preserve">read their </w:t>
      </w:r>
      <w:hyperlink r:id="rId9" w:history="1">
        <w:r w:rsidRPr="00E05BF6">
          <w:rPr>
            <w:rStyle w:val="Hyperlink"/>
            <w:rFonts w:eastAsia="Times New Roman" w:cs="Arial"/>
            <w:szCs w:val="20"/>
            <w:bdr w:val="none" w:sz="0" w:space="0" w:color="auto" w:frame="1"/>
          </w:rPr>
          <w:t>privacy policy page</w:t>
        </w:r>
      </w:hyperlink>
      <w:r>
        <w:rPr>
          <w:bdr w:val="none" w:sz="0" w:space="0" w:color="auto" w:frame="1"/>
        </w:rPr>
        <w:t xml:space="preserve"> and </w:t>
      </w:r>
      <w:hyperlink r:id="rId10" w:history="1">
        <w:r w:rsidRPr="00E05BF6">
          <w:rPr>
            <w:rStyle w:val="Hyperlink"/>
            <w:rFonts w:eastAsia="Times New Roman" w:cs="Arial"/>
            <w:szCs w:val="20"/>
            <w:bdr w:val="none" w:sz="0" w:space="0" w:color="auto" w:frame="1"/>
          </w:rPr>
          <w:t>security page</w:t>
        </w:r>
      </w:hyperlink>
      <w:r w:rsidRPr="00E05BF6">
        <w:rPr>
          <w:szCs w:val="20"/>
          <w:bdr w:val="none" w:sz="0" w:space="0" w:color="auto" w:frame="1"/>
        </w:rPr>
        <w:t>.</w:t>
      </w:r>
      <w:r>
        <w:rPr>
          <w:bdr w:val="none" w:sz="0" w:space="0" w:color="auto" w:frame="1"/>
        </w:rPr>
        <w:t xml:space="preserve"> </w:t>
      </w:r>
    </w:p>
    <w:p w14:paraId="1D5FEA31" w14:textId="7320F9E8" w:rsidR="00E05BF6" w:rsidRPr="00146B95" w:rsidRDefault="00E05BF6" w:rsidP="00146B95">
      <w:pPr>
        <w:pStyle w:val="Heading1"/>
        <w:rPr>
          <w:rFonts w:eastAsia="Times New Roman"/>
        </w:rPr>
      </w:pPr>
      <w:r>
        <w:rPr>
          <w:rFonts w:eastAsia="Times New Roman"/>
        </w:rPr>
        <w:lastRenderedPageBreak/>
        <w:t>Content Management System</w:t>
      </w:r>
    </w:p>
    <w:p w14:paraId="7BB1DC87" w14:textId="0637F134" w:rsidR="006958C1" w:rsidRPr="006958C1" w:rsidRDefault="006958C1" w:rsidP="00146B95">
      <w:pPr>
        <w:spacing w:after="0"/>
        <w:rPr>
          <w:sz w:val="27"/>
          <w:szCs w:val="27"/>
        </w:rPr>
      </w:pPr>
      <w:r w:rsidRPr="006958C1">
        <w:rPr>
          <w:bdr w:val="none" w:sz="0" w:space="0" w:color="auto" w:frame="1"/>
        </w:rPr>
        <w:t xml:space="preserve">Our website is hosted on the Wix.com platform. Wix.com provides us with the online platform that allows us to share our website you. Your data may be stored through </w:t>
      </w:r>
      <w:proofErr w:type="spellStart"/>
      <w:r w:rsidRPr="006958C1">
        <w:rPr>
          <w:bdr w:val="none" w:sz="0" w:space="0" w:color="auto" w:frame="1"/>
        </w:rPr>
        <w:t>Wix.com’s</w:t>
      </w:r>
      <w:proofErr w:type="spellEnd"/>
      <w:r w:rsidRPr="006958C1">
        <w:rPr>
          <w:bdr w:val="none" w:sz="0" w:space="0" w:color="auto" w:frame="1"/>
        </w:rPr>
        <w:t xml:space="preserve"> data storage, databases and the general Wix.com applications. They store your data on secure servers behind a firewall. </w:t>
      </w:r>
      <w:hyperlink r:id="rId11" w:history="1">
        <w:proofErr w:type="spellStart"/>
        <w:r w:rsidR="00E05BF6" w:rsidRPr="00E05BF6">
          <w:rPr>
            <w:rStyle w:val="Hyperlink"/>
            <w:bdr w:val="none" w:sz="0" w:space="0" w:color="auto" w:frame="1"/>
          </w:rPr>
          <w:t>Wix.com’s</w:t>
        </w:r>
        <w:proofErr w:type="spellEnd"/>
        <w:r w:rsidR="00E05BF6" w:rsidRPr="00E05BF6">
          <w:rPr>
            <w:rStyle w:val="Hyperlink"/>
            <w:bdr w:val="none" w:sz="0" w:space="0" w:color="auto" w:frame="1"/>
          </w:rPr>
          <w:t xml:space="preserve"> privacy poli</w:t>
        </w:r>
        <w:r w:rsidR="00E05BF6" w:rsidRPr="00E05BF6">
          <w:rPr>
            <w:rStyle w:val="Hyperlink"/>
            <w:bdr w:val="none" w:sz="0" w:space="0" w:color="auto" w:frame="1"/>
          </w:rPr>
          <w:t>c</w:t>
        </w:r>
        <w:r w:rsidR="00E05BF6" w:rsidRPr="00E05BF6">
          <w:rPr>
            <w:rStyle w:val="Hyperlink"/>
            <w:bdr w:val="none" w:sz="0" w:space="0" w:color="auto" w:frame="1"/>
          </w:rPr>
          <w:t>y page</w:t>
        </w:r>
      </w:hyperlink>
      <w:r w:rsidR="00E05BF6">
        <w:rPr>
          <w:bdr w:val="none" w:sz="0" w:space="0" w:color="auto" w:frame="1"/>
        </w:rPr>
        <w:t xml:space="preserve"> has additional information about the data they gather, how they protect it, and how they share it.</w:t>
      </w:r>
    </w:p>
    <w:p w14:paraId="0A42E2BA" w14:textId="0B603E05" w:rsidR="00E05BF6" w:rsidRPr="00E05BF6" w:rsidRDefault="006958C1" w:rsidP="00146B95">
      <w:pPr>
        <w:pStyle w:val="Heading1"/>
        <w:rPr>
          <w:rFonts w:eastAsia="Times New Roman"/>
          <w:bdr w:val="none" w:sz="0" w:space="0" w:color="auto" w:frame="1"/>
        </w:rPr>
      </w:pPr>
      <w:r w:rsidRPr="00E05BF6">
        <w:rPr>
          <w:rFonts w:eastAsia="Times New Roman"/>
          <w:bdr w:val="none" w:sz="0" w:space="0" w:color="auto" w:frame="1"/>
        </w:rPr>
        <w:t>S</w:t>
      </w:r>
      <w:r w:rsidR="00E05BF6" w:rsidRPr="00E05BF6">
        <w:rPr>
          <w:rFonts w:eastAsia="Times New Roman"/>
          <w:bdr w:val="none" w:sz="0" w:space="0" w:color="auto" w:frame="1"/>
        </w:rPr>
        <w:t>o</w:t>
      </w:r>
      <w:r w:rsidRPr="00E05BF6">
        <w:rPr>
          <w:rFonts w:eastAsia="Times New Roman"/>
          <w:bdr w:val="none" w:sz="0" w:space="0" w:color="auto" w:frame="1"/>
        </w:rPr>
        <w:t>cial Media Features and Framed Pages</w:t>
      </w:r>
    </w:p>
    <w:p w14:paraId="71662A3D" w14:textId="229E52EA" w:rsidR="006958C1" w:rsidRPr="006958C1" w:rsidRDefault="006958C1" w:rsidP="00146B95">
      <w:pPr>
        <w:spacing w:after="0"/>
      </w:pPr>
      <w:r w:rsidRPr="006958C1">
        <w:rPr>
          <w:bdr w:val="none" w:sz="0" w:space="0" w:color="auto" w:frame="1"/>
        </w:rPr>
        <w:t>Our website includes certain social media features and widgets, such as Facebook</w:t>
      </w:r>
      <w:r w:rsidR="00E05BF6">
        <w:rPr>
          <w:bdr w:val="none" w:sz="0" w:space="0" w:color="auto" w:frame="1"/>
        </w:rPr>
        <w:t xml:space="preserve"> and</w:t>
      </w:r>
      <w:r w:rsidRPr="006958C1">
        <w:rPr>
          <w:bdr w:val="none" w:sz="0" w:space="0" w:color="auto" w:frame="1"/>
        </w:rPr>
        <w:t xml:space="preserve"> YouTube. These social media features may collect information </w:t>
      </w:r>
      <w:r w:rsidR="00904171">
        <w:rPr>
          <w:bdr w:val="none" w:sz="0" w:space="0" w:color="auto" w:frame="1"/>
        </w:rPr>
        <w:t>like</w:t>
      </w:r>
      <w:r w:rsidRPr="006958C1">
        <w:rPr>
          <w:bdr w:val="none" w:sz="0" w:space="0" w:color="auto" w:frame="1"/>
        </w:rPr>
        <w:t xml:space="preserve"> your IP address</w:t>
      </w:r>
      <w:r w:rsidR="00904171">
        <w:rPr>
          <w:bdr w:val="none" w:sz="0" w:space="0" w:color="auto" w:frame="1"/>
        </w:rPr>
        <w:t xml:space="preserve"> or </w:t>
      </w:r>
      <w:r w:rsidRPr="006958C1">
        <w:rPr>
          <w:bdr w:val="none" w:sz="0" w:space="0" w:color="auto" w:frame="1"/>
        </w:rPr>
        <w:t>which page you are visiting on our website</w:t>
      </w:r>
      <w:r w:rsidRPr="006C4C52">
        <w:rPr>
          <w:bdr w:val="none" w:sz="0" w:space="0" w:color="auto" w:frame="1"/>
        </w:rPr>
        <w:t xml:space="preserve"> </w:t>
      </w:r>
      <w:r w:rsidRPr="006958C1">
        <w:rPr>
          <w:bdr w:val="none" w:sz="0" w:space="0" w:color="auto" w:frame="1"/>
        </w:rPr>
        <w:t>and may set a cookie to enable them to function properly. Social media features are either hosted by a third party or hosted directly on our website. Your interactions with these third parties’ social media features are governed by their policies and not ours.</w:t>
      </w:r>
      <w:r w:rsidRPr="006958C1">
        <w:rPr>
          <w:bdr w:val="none" w:sz="0" w:space="0" w:color="auto" w:frame="1"/>
        </w:rPr>
        <w:br/>
      </w:r>
      <w:r w:rsidRPr="006958C1">
        <w:rPr>
          <w:bdr w:val="none" w:sz="0" w:space="0" w:color="auto" w:frame="1"/>
        </w:rPr>
        <w:br/>
        <w:t xml:space="preserve">In addition, our website may enable you to share your personal information with third parties directly, </w:t>
      </w:r>
      <w:r w:rsidR="00904171">
        <w:rPr>
          <w:bdr w:val="none" w:sz="0" w:space="0" w:color="auto" w:frame="1"/>
        </w:rPr>
        <w:t>for example, when asking directions to our building. Th</w:t>
      </w:r>
      <w:r w:rsidR="005B3194">
        <w:rPr>
          <w:bdr w:val="none" w:sz="0" w:space="0" w:color="auto" w:frame="1"/>
        </w:rPr>
        <w:t xml:space="preserve">is content is served to you with </w:t>
      </w:r>
      <w:r w:rsidRPr="006958C1">
        <w:rPr>
          <w:bdr w:val="none" w:sz="0" w:space="0" w:color="auto" w:frame="1"/>
        </w:rPr>
        <w:t>page framing techniques from third</w:t>
      </w:r>
      <w:r w:rsidRPr="006C4C52">
        <w:rPr>
          <w:bdr w:val="none" w:sz="0" w:space="0" w:color="auto" w:frame="1"/>
        </w:rPr>
        <w:t>-</w:t>
      </w:r>
      <w:r w:rsidRPr="006958C1">
        <w:rPr>
          <w:bdr w:val="none" w:sz="0" w:space="0" w:color="auto" w:frame="1"/>
        </w:rPr>
        <w:t>party services or other parties while preserving the look and feel of our website</w:t>
      </w:r>
      <w:r w:rsidR="005B3194">
        <w:rPr>
          <w:bdr w:val="none" w:sz="0" w:space="0" w:color="auto" w:frame="1"/>
        </w:rPr>
        <w:t>. When you</w:t>
      </w:r>
      <w:r w:rsidRPr="006958C1">
        <w:rPr>
          <w:bdr w:val="none" w:sz="0" w:space="0" w:color="auto" w:frame="1"/>
        </w:rPr>
        <w:t xml:space="preserve"> interact or share any personal information via such frames, you are in fact providing it to these third parties and not to us, and such interactions and sharing are governed by </w:t>
      </w:r>
      <w:r w:rsidR="005B3194">
        <w:rPr>
          <w:bdr w:val="none" w:sz="0" w:space="0" w:color="auto" w:frame="1"/>
        </w:rPr>
        <w:t>the</w:t>
      </w:r>
      <w:r w:rsidRPr="006958C1">
        <w:rPr>
          <w:bdr w:val="none" w:sz="0" w:space="0" w:color="auto" w:frame="1"/>
        </w:rPr>
        <w:t xml:space="preserve"> third parties’ policies and not ours</w:t>
      </w:r>
    </w:p>
    <w:p w14:paraId="776F6875" w14:textId="77777777" w:rsidR="006958C1" w:rsidRPr="006958C1" w:rsidRDefault="006958C1" w:rsidP="00146B95">
      <w:pPr>
        <w:spacing w:after="0"/>
        <w:textAlignment w:val="baseline"/>
        <w:rPr>
          <w:rFonts w:eastAsia="Times New Roman" w:cs="Arial"/>
          <w:color w:val="000000"/>
          <w:sz w:val="30"/>
          <w:szCs w:val="30"/>
        </w:rPr>
      </w:pPr>
      <w:r w:rsidRPr="006958C1">
        <w:rPr>
          <w:rFonts w:eastAsia="Times New Roman" w:cs="Arial"/>
          <w:color w:val="000000"/>
          <w:sz w:val="30"/>
          <w:szCs w:val="30"/>
        </w:rPr>
        <w:t> </w:t>
      </w:r>
    </w:p>
    <w:p w14:paraId="08074BEA" w14:textId="77777777" w:rsidR="006958C1" w:rsidRPr="006958C1" w:rsidRDefault="006958C1" w:rsidP="00146B95">
      <w:pPr>
        <w:spacing w:after="0"/>
      </w:pPr>
      <w:r w:rsidRPr="006958C1">
        <w:rPr>
          <w:bdr w:val="none" w:sz="0" w:space="0" w:color="auto" w:frame="1"/>
        </w:rPr>
        <w:t>Where permitted by local data protection laws, we may disclose or otherwise allow others access to your personal information pursuant to a legal request, such as a subpoena, legal proceedings, search warrant or court order, or in compliance with applicable laws, if we have good faith belief that the law requires us to do so, with or without notice to you.</w:t>
      </w:r>
    </w:p>
    <w:p w14:paraId="1AF809C8" w14:textId="77777777" w:rsidR="006958C1" w:rsidRPr="006958C1" w:rsidRDefault="006958C1" w:rsidP="00146B95">
      <w:pPr>
        <w:spacing w:after="0"/>
        <w:textAlignment w:val="baseline"/>
        <w:rPr>
          <w:rFonts w:eastAsia="Times New Roman" w:cs="Arial"/>
          <w:color w:val="000000"/>
          <w:sz w:val="30"/>
          <w:szCs w:val="30"/>
        </w:rPr>
      </w:pPr>
      <w:r w:rsidRPr="006958C1">
        <w:rPr>
          <w:rFonts w:eastAsia="Times New Roman" w:cs="Arial"/>
          <w:color w:val="000000"/>
          <w:sz w:val="30"/>
          <w:szCs w:val="30"/>
        </w:rPr>
        <w:t> </w:t>
      </w:r>
    </w:p>
    <w:p w14:paraId="51C0940C" w14:textId="5A915D92" w:rsidR="006958C1" w:rsidRPr="006958C1" w:rsidRDefault="006958C1" w:rsidP="00146B95">
      <w:r w:rsidRPr="006958C1">
        <w:rPr>
          <w:bdr w:val="none" w:sz="0" w:space="0" w:color="auto" w:frame="1"/>
        </w:rPr>
        <w:t>We may share your personal information with others if we believe in good faith that this will help protect the rights, property</w:t>
      </w:r>
      <w:r w:rsidR="00D249A3" w:rsidRPr="006C4C52">
        <w:rPr>
          <w:bdr w:val="none" w:sz="0" w:space="0" w:color="auto" w:frame="1"/>
        </w:rPr>
        <w:t>,</w:t>
      </w:r>
      <w:r w:rsidRPr="006958C1">
        <w:rPr>
          <w:bdr w:val="none" w:sz="0" w:space="0" w:color="auto" w:frame="1"/>
        </w:rPr>
        <w:t xml:space="preserve"> or personal safety of </w:t>
      </w:r>
      <w:r w:rsidR="00D249A3" w:rsidRPr="006C4C52">
        <w:rPr>
          <w:bdr w:val="none" w:sz="0" w:space="0" w:color="auto" w:frame="1"/>
        </w:rPr>
        <w:t>Saint Peter’s United Church of Christ—Wilshire</w:t>
      </w:r>
      <w:r w:rsidRPr="006958C1">
        <w:rPr>
          <w:bdr w:val="none" w:sz="0" w:space="0" w:color="auto" w:frame="1"/>
        </w:rPr>
        <w:t xml:space="preserve">, any of our users or any member of the </w:t>
      </w:r>
      <w:proofErr w:type="gramStart"/>
      <w:r w:rsidRPr="006958C1">
        <w:rPr>
          <w:bdr w:val="none" w:sz="0" w:space="0" w:color="auto" w:frame="1"/>
        </w:rPr>
        <w:t>general public</w:t>
      </w:r>
      <w:proofErr w:type="gramEnd"/>
      <w:r w:rsidRPr="006958C1">
        <w:rPr>
          <w:bdr w:val="none" w:sz="0" w:space="0" w:color="auto" w:frame="1"/>
        </w:rPr>
        <w:t>, with or without notice to you.</w:t>
      </w:r>
    </w:p>
    <w:p w14:paraId="63FC7E0D" w14:textId="15BFA12E" w:rsidR="006958C1" w:rsidRDefault="006958C1" w:rsidP="00146B95">
      <w:pPr>
        <w:pStyle w:val="Heading1"/>
        <w:rPr>
          <w:rFonts w:eastAsia="Times New Roman"/>
          <w:bdr w:val="none" w:sz="0" w:space="0" w:color="auto" w:frame="1"/>
        </w:rPr>
      </w:pPr>
      <w:r w:rsidRPr="006958C1">
        <w:rPr>
          <w:rFonts w:eastAsia="Times New Roman"/>
          <w:bdr w:val="none" w:sz="0" w:space="0" w:color="auto" w:frame="1"/>
        </w:rPr>
        <w:t>Withdrawing Consent</w:t>
      </w:r>
    </w:p>
    <w:p w14:paraId="687CB5ED" w14:textId="7C8EBBE0" w:rsidR="006958C1" w:rsidRPr="006958C1" w:rsidRDefault="006958C1" w:rsidP="00146B95">
      <w:pPr>
        <w:spacing w:after="0"/>
      </w:pPr>
      <w:r w:rsidRPr="006958C1">
        <w:rPr>
          <w:bdr w:val="none" w:sz="0" w:space="0" w:color="auto" w:frame="1"/>
        </w:rPr>
        <w:t xml:space="preserve">If you don’t want us to process your data anymore, </w:t>
      </w:r>
      <w:r w:rsidR="00146B95">
        <w:rPr>
          <w:bdr w:val="none" w:sz="0" w:space="0" w:color="auto" w:frame="1"/>
        </w:rPr>
        <w:t xml:space="preserve">or if you’d like to access, correct, or delete any personal information we have about you, </w:t>
      </w:r>
      <w:r w:rsidRPr="006958C1">
        <w:rPr>
          <w:bdr w:val="none" w:sz="0" w:space="0" w:color="auto" w:frame="1"/>
        </w:rPr>
        <w:t xml:space="preserve">please contact us at </w:t>
      </w:r>
      <w:proofErr w:type="spellStart"/>
      <w:r w:rsidR="00146B95">
        <w:rPr>
          <w:bdr w:val="none" w:sz="0" w:space="0" w:color="auto" w:frame="1"/>
        </w:rPr>
        <w:t>stpucc</w:t>
      </w:r>
      <w:proofErr w:type="spellEnd"/>
      <w:r w:rsidRPr="006958C1">
        <w:rPr>
          <w:bdr w:val="none" w:sz="0" w:space="0" w:color="auto" w:frame="1"/>
        </w:rPr>
        <w:t xml:space="preserve"> (at) </w:t>
      </w:r>
      <w:r w:rsidR="00146B95">
        <w:rPr>
          <w:bdr w:val="none" w:sz="0" w:space="0" w:color="auto" w:frame="1"/>
        </w:rPr>
        <w:t>yahoo</w:t>
      </w:r>
      <w:r w:rsidRPr="006958C1">
        <w:rPr>
          <w:bdr w:val="none" w:sz="0" w:space="0" w:color="auto" w:frame="1"/>
        </w:rPr>
        <w:t xml:space="preserve"> (dot) com</w:t>
      </w:r>
      <w:r w:rsidR="00146B95">
        <w:rPr>
          <w:bdr w:val="none" w:sz="0" w:space="0" w:color="auto" w:frame="1"/>
        </w:rPr>
        <w:t>.</w:t>
      </w:r>
    </w:p>
    <w:p w14:paraId="135C32F2" w14:textId="77777777" w:rsidR="006958C1" w:rsidRPr="006958C1" w:rsidRDefault="006958C1" w:rsidP="00146B95">
      <w:pPr>
        <w:spacing w:after="0"/>
        <w:textAlignment w:val="baseline"/>
        <w:rPr>
          <w:rFonts w:eastAsia="Times New Roman" w:cs="Arial"/>
          <w:color w:val="000000"/>
          <w:sz w:val="30"/>
          <w:szCs w:val="30"/>
        </w:rPr>
      </w:pPr>
      <w:r w:rsidRPr="006958C1">
        <w:rPr>
          <w:rFonts w:eastAsia="Times New Roman" w:cs="Arial"/>
          <w:color w:val="000000"/>
          <w:sz w:val="30"/>
          <w:szCs w:val="30"/>
        </w:rPr>
        <w:t> </w:t>
      </w:r>
    </w:p>
    <w:p w14:paraId="531B2C54" w14:textId="77777777" w:rsidR="006958C1" w:rsidRPr="006958C1" w:rsidRDefault="006958C1" w:rsidP="00146B95">
      <w:pPr>
        <w:spacing w:after="0"/>
      </w:pPr>
      <w:r w:rsidRPr="006958C1">
        <w:rPr>
          <w:bdr w:val="none" w:sz="0" w:space="0" w:color="auto" w:frame="1"/>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25483A1C" w14:textId="77777777" w:rsidR="004E14BA" w:rsidRPr="006C4C52" w:rsidRDefault="00C4628C" w:rsidP="00146B95">
      <w:pPr>
        <w:spacing w:after="0"/>
      </w:pPr>
    </w:p>
    <w:sectPr w:rsidR="004E14BA" w:rsidRPr="006C4C52" w:rsidSect="00BF1CD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6F58" w14:textId="77777777" w:rsidR="00C4628C" w:rsidRDefault="00C4628C" w:rsidP="005B3194">
      <w:pPr>
        <w:spacing w:after="0"/>
      </w:pPr>
      <w:r>
        <w:separator/>
      </w:r>
    </w:p>
  </w:endnote>
  <w:endnote w:type="continuationSeparator" w:id="0">
    <w:p w14:paraId="565944C6" w14:textId="77777777" w:rsidR="00C4628C" w:rsidRDefault="00C4628C" w:rsidP="005B31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5BCA" w14:textId="77777777" w:rsidR="005B3194" w:rsidRDefault="005B3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FDDA" w14:textId="39B855EF" w:rsidR="005B3194" w:rsidRDefault="005B3194">
    <w:pPr>
      <w:pStyle w:val="Footer"/>
    </w:pPr>
    <w:r>
      <w:t xml:space="preserve">Last modified December 17, </w:t>
    </w:r>
    <w:r>
      <w:t>2021</w:t>
    </w:r>
  </w:p>
  <w:p w14:paraId="47C28650" w14:textId="77777777" w:rsidR="005B3194" w:rsidRDefault="005B3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2BBE" w14:textId="77777777" w:rsidR="005B3194" w:rsidRDefault="005B3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CEF0" w14:textId="77777777" w:rsidR="00C4628C" w:rsidRDefault="00C4628C" w:rsidP="005B3194">
      <w:pPr>
        <w:spacing w:after="0"/>
      </w:pPr>
      <w:r>
        <w:separator/>
      </w:r>
    </w:p>
  </w:footnote>
  <w:footnote w:type="continuationSeparator" w:id="0">
    <w:p w14:paraId="50B202AD" w14:textId="77777777" w:rsidR="00C4628C" w:rsidRDefault="00C4628C" w:rsidP="005B31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A5EF" w14:textId="77777777" w:rsidR="005B3194" w:rsidRDefault="005B3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9981" w14:textId="77777777" w:rsidR="005B3194" w:rsidRDefault="005B3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CF6B" w14:textId="77777777" w:rsidR="005B3194" w:rsidRDefault="005B3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06C0F"/>
    <w:multiLevelType w:val="hybridMultilevel"/>
    <w:tmpl w:val="9768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228E1"/>
    <w:multiLevelType w:val="hybridMultilevel"/>
    <w:tmpl w:val="F55C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C1"/>
    <w:rsid w:val="00146B95"/>
    <w:rsid w:val="0015046E"/>
    <w:rsid w:val="00263668"/>
    <w:rsid w:val="0047418F"/>
    <w:rsid w:val="00504590"/>
    <w:rsid w:val="005B3194"/>
    <w:rsid w:val="006958C1"/>
    <w:rsid w:val="006C4C52"/>
    <w:rsid w:val="00904171"/>
    <w:rsid w:val="0096612B"/>
    <w:rsid w:val="00BF1CD4"/>
    <w:rsid w:val="00C4628C"/>
    <w:rsid w:val="00D249A3"/>
    <w:rsid w:val="00E0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67981"/>
  <w15:chartTrackingRefBased/>
  <w15:docId w15:val="{98B7A075-E6C7-1F4A-BDD7-A5DC4999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95"/>
    <w:pPr>
      <w:spacing w:after="120"/>
    </w:pPr>
    <w:rPr>
      <w:rFonts w:ascii="Avenir Book" w:hAnsi="Avenir Book"/>
      <w:sz w:val="20"/>
    </w:rPr>
  </w:style>
  <w:style w:type="paragraph" w:styleId="Heading1">
    <w:name w:val="heading 1"/>
    <w:basedOn w:val="Normal"/>
    <w:next w:val="Normal"/>
    <w:link w:val="Heading1Char"/>
    <w:autoRedefine/>
    <w:uiPriority w:val="9"/>
    <w:qFormat/>
    <w:rsid w:val="00146B95"/>
    <w:pPr>
      <w:keepNext/>
      <w:keepLines/>
      <w:spacing w:before="360" w:after="240"/>
      <w:outlineLvl w:val="0"/>
    </w:pPr>
    <w:rPr>
      <w:rFonts w:eastAsiaTheme="majorEastAsia" w:cs="Times New Roman (Headings CS)"/>
      <w:color w:val="000000" w:themeColor="text1"/>
      <w:sz w:val="32"/>
      <w:szCs w:val="32"/>
    </w:rPr>
  </w:style>
  <w:style w:type="paragraph" w:styleId="Heading6">
    <w:name w:val="heading 6"/>
    <w:basedOn w:val="Normal"/>
    <w:link w:val="Heading6Char"/>
    <w:uiPriority w:val="9"/>
    <w:qFormat/>
    <w:rsid w:val="006958C1"/>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958C1"/>
    <w:rPr>
      <w:rFonts w:ascii="Times New Roman" w:eastAsia="Times New Roman" w:hAnsi="Times New Roman" w:cs="Times New Roman"/>
      <w:b/>
      <w:bCs/>
      <w:sz w:val="15"/>
      <w:szCs w:val="15"/>
    </w:rPr>
  </w:style>
  <w:style w:type="paragraph" w:customStyle="1" w:styleId="font8">
    <w:name w:val="font_8"/>
    <w:basedOn w:val="Normal"/>
    <w:rsid w:val="006958C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958C1"/>
  </w:style>
  <w:style w:type="character" w:styleId="Hyperlink">
    <w:name w:val="Hyperlink"/>
    <w:basedOn w:val="DefaultParagraphFont"/>
    <w:uiPriority w:val="99"/>
    <w:unhideWhenUsed/>
    <w:qFormat/>
    <w:rsid w:val="00E05BF6"/>
    <w:rPr>
      <w:rFonts w:ascii="Avenir Book" w:hAnsi="Avenir Book"/>
      <w:color w:val="0000FF"/>
      <w:sz w:val="20"/>
      <w:u w:val="single"/>
    </w:rPr>
  </w:style>
  <w:style w:type="character" w:styleId="UnresolvedMention">
    <w:name w:val="Unresolved Mention"/>
    <w:basedOn w:val="DefaultParagraphFont"/>
    <w:uiPriority w:val="99"/>
    <w:semiHidden/>
    <w:unhideWhenUsed/>
    <w:rsid w:val="006958C1"/>
    <w:rPr>
      <w:color w:val="605E5C"/>
      <w:shd w:val="clear" w:color="auto" w:fill="E1DFDD"/>
    </w:rPr>
  </w:style>
  <w:style w:type="paragraph" w:styleId="ListParagraph">
    <w:name w:val="List Paragraph"/>
    <w:basedOn w:val="Normal"/>
    <w:uiPriority w:val="34"/>
    <w:qFormat/>
    <w:rsid w:val="00263668"/>
    <w:pPr>
      <w:ind w:left="720"/>
      <w:contextualSpacing/>
    </w:pPr>
  </w:style>
  <w:style w:type="paragraph" w:styleId="Title">
    <w:name w:val="Title"/>
    <w:basedOn w:val="Normal"/>
    <w:next w:val="Normal"/>
    <w:link w:val="TitleChar"/>
    <w:uiPriority w:val="10"/>
    <w:qFormat/>
    <w:rsid w:val="006C4C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C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46B95"/>
    <w:rPr>
      <w:rFonts w:ascii="Avenir Book" w:eastAsiaTheme="majorEastAsia" w:hAnsi="Avenir Book" w:cs="Times New Roman (Headings CS)"/>
      <w:color w:val="000000" w:themeColor="text1"/>
      <w:sz w:val="32"/>
      <w:szCs w:val="32"/>
    </w:rPr>
  </w:style>
  <w:style w:type="character" w:styleId="FollowedHyperlink">
    <w:name w:val="FollowedHyperlink"/>
    <w:basedOn w:val="DefaultParagraphFont"/>
    <w:uiPriority w:val="99"/>
    <w:semiHidden/>
    <w:unhideWhenUsed/>
    <w:rsid w:val="00E05BF6"/>
    <w:rPr>
      <w:color w:val="954F72" w:themeColor="followedHyperlink"/>
      <w:u w:val="single"/>
    </w:rPr>
  </w:style>
  <w:style w:type="paragraph" w:styleId="Header">
    <w:name w:val="header"/>
    <w:basedOn w:val="Normal"/>
    <w:link w:val="HeaderChar"/>
    <w:uiPriority w:val="99"/>
    <w:unhideWhenUsed/>
    <w:rsid w:val="005B3194"/>
    <w:pPr>
      <w:tabs>
        <w:tab w:val="center" w:pos="4680"/>
        <w:tab w:val="right" w:pos="9360"/>
      </w:tabs>
      <w:spacing w:after="0"/>
    </w:pPr>
  </w:style>
  <w:style w:type="character" w:customStyle="1" w:styleId="HeaderChar">
    <w:name w:val="Header Char"/>
    <w:basedOn w:val="DefaultParagraphFont"/>
    <w:link w:val="Header"/>
    <w:uiPriority w:val="99"/>
    <w:rsid w:val="005B3194"/>
    <w:rPr>
      <w:rFonts w:ascii="Avenir Book" w:hAnsi="Avenir Book"/>
      <w:sz w:val="20"/>
    </w:rPr>
  </w:style>
  <w:style w:type="paragraph" w:styleId="Footer">
    <w:name w:val="footer"/>
    <w:basedOn w:val="Normal"/>
    <w:link w:val="FooterChar"/>
    <w:uiPriority w:val="99"/>
    <w:unhideWhenUsed/>
    <w:rsid w:val="005B3194"/>
    <w:pPr>
      <w:tabs>
        <w:tab w:val="center" w:pos="4680"/>
        <w:tab w:val="right" w:pos="9360"/>
      </w:tabs>
      <w:spacing w:after="0"/>
    </w:pPr>
  </w:style>
  <w:style w:type="character" w:customStyle="1" w:styleId="FooterChar">
    <w:name w:val="Footer Char"/>
    <w:basedOn w:val="DefaultParagraphFont"/>
    <w:link w:val="Footer"/>
    <w:uiPriority w:val="99"/>
    <w:rsid w:val="005B3194"/>
    <w:rPr>
      <w:rFonts w:ascii="Avenir Book" w:hAnsi="Avenir Book"/>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053">
      <w:bodyDiv w:val="1"/>
      <w:marLeft w:val="0"/>
      <w:marRight w:val="0"/>
      <w:marTop w:val="0"/>
      <w:marBottom w:val="0"/>
      <w:divBdr>
        <w:top w:val="none" w:sz="0" w:space="0" w:color="auto"/>
        <w:left w:val="none" w:sz="0" w:space="0" w:color="auto"/>
        <w:bottom w:val="none" w:sz="0" w:space="0" w:color="auto"/>
        <w:right w:val="none" w:sz="0" w:space="0" w:color="auto"/>
      </w:divBdr>
      <w:divsChild>
        <w:div w:id="1707677092">
          <w:marLeft w:val="0"/>
          <w:marRight w:val="0"/>
          <w:marTop w:val="0"/>
          <w:marBottom w:val="0"/>
          <w:divBdr>
            <w:top w:val="none" w:sz="0" w:space="0" w:color="auto"/>
            <w:left w:val="none" w:sz="0" w:space="0" w:color="auto"/>
            <w:bottom w:val="none" w:sz="0" w:space="0" w:color="auto"/>
            <w:right w:val="none" w:sz="0" w:space="0" w:color="auto"/>
          </w:divBdr>
        </w:div>
        <w:div w:id="143258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technologies/cooki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ies.google.com/privacy?hl=e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x.com/about/privac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vancopayments.com/secur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ancopayments.com/priva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Janice E.</dc:creator>
  <cp:keywords/>
  <dc:description/>
  <cp:lastModifiedBy>Rodriguez, Janice E.</cp:lastModifiedBy>
  <cp:revision>2</cp:revision>
  <dcterms:created xsi:type="dcterms:W3CDTF">2021-12-17T13:05:00Z</dcterms:created>
  <dcterms:modified xsi:type="dcterms:W3CDTF">2021-12-17T13:05:00Z</dcterms:modified>
</cp:coreProperties>
</file>